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4960DB">
      <w:pPr>
        <w:shd w:val="clear" w:color="auto" w:fill="FFFFFF"/>
        <w:spacing w:after="0" w:line="240" w:lineRule="auto"/>
        <w:ind w:firstLine="54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Приложение 3</w:t>
      </w:r>
    </w:p>
    <w:p w14:paraId="3C306422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3155DEEB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  <w:t>Госпитализация застрахованных лиц</w:t>
      </w:r>
    </w:p>
    <w:p w14:paraId="22C2AB06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48122EBA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Направление пациента на плановую госпитализацию осуществляется лечащим врачом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 в соответствии с клиническими показаниями, требующими госпитального режима, активной терапии и круглосуточного наблюдения врача, при этом согласовывается дата плановой госпитализации.</w:t>
      </w:r>
    </w:p>
    <w:p w14:paraId="2E70FA4E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Участковый врач или врач-специалист поликлиники, у которого Вы наблюдаетесь, при определении показаний к госпитализации в плановом порядке, должен назначить все необходимые обследования, оформить выписку из амбулаторной карты и выдать направление на госпитализацию.</w:t>
      </w:r>
    </w:p>
    <w:p w14:paraId="01DA0ED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Плановая медицинская помощь предоставляется в порядке очередности. Сроки ожидания оказания медицинской помощи в плановом порядке определены 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fldChar w:fldCharType="begin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instrText xml:space="preserve"> HYPERLINK "https://tfomssk.ru/documents/detail.php?ID=7168" </w:instrTex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fldChar w:fldCharType="separate"/>
      </w:r>
      <w:r>
        <w:rPr>
          <w:rStyle w:val="4"/>
          <w:rFonts w:ascii="Times New Roman" w:hAnsi="Times New Roman" w:eastAsia="Times New Roman" w:cs="Times New Roman"/>
          <w:sz w:val="28"/>
          <w:szCs w:val="28"/>
          <w:lang w:eastAsia="ru-RU"/>
        </w:rPr>
        <w:t>Территориальной программой государственных гарантий бесплатного оказания гражданам медицинской помощи на территории Ставропольского края на 2024 год и на плановый период 2025 и 2026 годов.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fldChar w:fldCharType="end"/>
      </w:r>
      <w:bookmarkStart w:id="0" w:name="_GoBack"/>
      <w:bookmarkEnd w:id="0"/>
    </w:p>
    <w:p w14:paraId="653ED424">
      <w:pPr>
        <w:shd w:val="clear" w:color="auto" w:fill="FFFFFF"/>
        <w:spacing w:after="0" w:line="240" w:lineRule="auto"/>
        <w:ind w:firstLine="54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СРОКИ ОЖИДАНИЯ МЕДИЦИНСКОЙ ПОМОЩИ</w:t>
      </w:r>
    </w:p>
    <w:p w14:paraId="7893FEE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Срок ожидания оказания специализированной, за исключением высокотехнологичной, медицинской помощи в условиях 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дневного стационара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 в плановой форме составляет 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не более 14 рабочих дней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.</w:t>
      </w:r>
    </w:p>
    <w:p w14:paraId="1667EEC4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Срок ожидания оказания специализированной, за исключением высокотехнологичной, медицинской помощи в 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стационарных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 условиях в плановой форме составляет 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не более 14 дней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.</w:t>
      </w:r>
    </w:p>
    <w:p w14:paraId="5E29C779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Срок ожидания оказания 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высокотехнологичной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 медицинской помощи в плановой форме составляет 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не более 30 рабочих дней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.</w:t>
      </w:r>
    </w:p>
    <w:p w14:paraId="43488EDE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Врач при оформлении направления в стационар обязан проинформировать пациента, в какие медицинские организации, работающие в сфере ОМС Ставропольского края, можно госпитализироваться с данным заболеванием. Гражданин имеет право выбора медицинской организации с учетом этапности оказания медицинской помощи. Если в установленные сроки нет возможности госпитализироваться в выбранную медицинскую организацию, пациент должен дать согласие на госпитализацию в другую медицинскую организацию или оформить в первичной медицинской документации согласие на удлинение срока ожидания.</w:t>
      </w:r>
    </w:p>
    <w:p w14:paraId="58160B2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Направление на госпитализацию выдается по установленному образцу и регистрируется 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в едином информационном ресурсе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 Ставропольского края, реализованным в режиме онлайн. С помощью специального программного обеспечения 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поликлиники получили возможность отслеживать количество свободных мест в больницах и «бронировать» койку для пациента, получившего направление в стационар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.</w:t>
      </w:r>
    </w:p>
    <w:p w14:paraId="72B1E1E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 медицинских организациях Ставропольского края, оказывающих специализированную медицинскую помощь в стационарных условиях и в условиях дневного стационара, ведется лист ожидания плановой медицинской помощи и осуществляется информирование граждан в доступной форме, в том числе с использованием информационно-телекоммуникационной сети "Интернет", о сроках ожидания оказания специализированной медицинской помощи с учетом требований законодательства Российской Федерации о персональных данных.</w:t>
      </w:r>
    </w:p>
    <w:p w14:paraId="40AF795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Пациент обязан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 в назначенный день госпитализации прибыть до 09 часов в приемное отделение медицинской организации, имея при себе документ, удостоверяющий личность, полис ОМС и направление на госпитализацию.</w:t>
      </w:r>
    </w:p>
    <w:p w14:paraId="17F08E27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Если Вам отказывают в плановой госпитализации, за содействием в обеспечении Ваших прав необходимо обращаться в СМО, застраховавшую Вас по ОМС, или в ТФОМС СК.</w:t>
      </w:r>
    </w:p>
    <w:p w14:paraId="103AC6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A31"/>
    <w:rsid w:val="00016A31"/>
    <w:rsid w:val="00334D3A"/>
    <w:rsid w:val="6A3B2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490</Words>
  <Characters>2797</Characters>
  <Lines>23</Lines>
  <Paragraphs>6</Paragraphs>
  <TotalTime>4</TotalTime>
  <ScaleCrop>false</ScaleCrop>
  <LinksUpToDate>false</LinksUpToDate>
  <CharactersWithSpaces>3281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2024-07-19T06:42:00Z</dcterms:created>
  <dc:creator>Анкина Галина Ивановна</dc:creator>
  <cp:lastModifiedBy>Engineer</cp:lastModifiedBy>
  <dcterms:modified xsi:type="dcterms:W3CDTF">2025-11-17T10:59:30Z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A6768C1293284EA5BA07566E248F9977_12</vt:lpwstr>
  </property>
</Properties>
</file>