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right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Приложение 6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right"/>
        <w:rPr>
          <w:color w:val="000000"/>
          <w:sz w:val="28"/>
          <w:szCs w:val="28"/>
        </w:rPr>
      </w:pP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center"/>
        <w:rPr>
          <w:b/>
          <w:color w:val="000000"/>
          <w:sz w:val="32"/>
          <w:szCs w:val="32"/>
        </w:rPr>
      </w:pPr>
      <w:bookmarkStart w:id="0" w:name="_GoBack"/>
      <w:r w:rsidRPr="004642D3">
        <w:rPr>
          <w:b/>
          <w:color w:val="000000"/>
          <w:sz w:val="32"/>
          <w:szCs w:val="32"/>
        </w:rPr>
        <w:t>Поиск медицинской помощи в сложных ситуациях</w:t>
      </w:r>
    </w:p>
    <w:bookmarkEnd w:id="0"/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center"/>
        <w:rPr>
          <w:color w:val="000000"/>
          <w:sz w:val="28"/>
          <w:szCs w:val="28"/>
        </w:rPr>
      </w:pP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В Ставропольском крае работает горячая линия «Верное направление» – служба социальных координаторов, которые помогут тяжелобольным детям и взрослым получить необходимую медицинскую и социальную помощь. Время работы – по будням с шести до восемнадцати часов. Сайт службы: </w:t>
      </w:r>
      <w:hyperlink r:id="rId4" w:history="1">
        <w:r w:rsidRPr="004642D3">
          <w:rPr>
            <w:rStyle w:val="a3"/>
            <w:color w:val="337AB7"/>
            <w:sz w:val="28"/>
            <w:szCs w:val="28"/>
            <w:u w:val="none"/>
          </w:rPr>
          <w:t>vernap.ru.</w:t>
        </w:r>
      </w:hyperlink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После обращения координаторы проверят возможность получения помощи от государства, подберут профильные благотворительные фонды, помогут собрать пакеты документов и будут сопровождать каждый случай до момента решения ситуации. Вся помощь оказывается бесплатно.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Обратиться на горячую линию по номеру +7-800-303-303-0 можно в случае, если возникли сложности с получением или оплатой следующих категорий: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1. ЛЕКАРСТВЕННЫЕ ПРЕПАРАТЫ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26 % обращений, поступивших на горячую линию, связаны с трудностями в получении лекарств. Специалисты помогают в решении этих случаев, включая запросы с незарегистрированными препаратами, а также с препаратами, входящими в список жизненно необходимых и важнейших лекарственных средств. В случаях, когда получение препарата по какой-либо причине невозможно от государства – подбирают профильный фонд, который может оказать помощь.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2. ТЕХНИЧЕСКИЕ СРЕДСТВА РЕАБИЛИТАЦИИ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Часто люди сталкиваются с проблемами при получении необходимых им технических средств реабилитации. Возможны ситуации, когда выдано неподходящее техническое средство реабилитации или оно не входит в региональный или федеральный перечень и др. В этом случае специалисты горячей линии помогают с обращениями в специализирующиеся на оказании такой помощи благотворительные фонды.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3. ГЕНЕТИЧЕСКИЕ АНАЛИЗЫ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Генетические анализы стоят дорого. Зачастую семьи, в которых воспитывается тяжелобольной ребёнок, не могут оплатить такой анализ. Социальные координаторы помогут найти благотворительные фонды, которые смогут оказать поддержку.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4. ОБСЛЕДОВАНИЯ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 xml:space="preserve">Часто пациентам назначают дорогостоящие обследования, которые не входят в программу обязательного медицинского страхования. Вам помогут найти возможности пройти такие обследования, как </w:t>
      </w:r>
      <w:proofErr w:type="spellStart"/>
      <w:r w:rsidRPr="004642D3">
        <w:rPr>
          <w:color w:val="000000"/>
          <w:sz w:val="28"/>
          <w:szCs w:val="28"/>
        </w:rPr>
        <w:t>видеоэлектроэнцефалография</w:t>
      </w:r>
      <w:proofErr w:type="spellEnd"/>
      <w:r w:rsidRPr="004642D3">
        <w:rPr>
          <w:color w:val="000000"/>
          <w:sz w:val="28"/>
          <w:szCs w:val="28"/>
        </w:rPr>
        <w:t xml:space="preserve">, магнитно-резонансная томография по </w:t>
      </w:r>
      <w:proofErr w:type="spellStart"/>
      <w:r w:rsidRPr="004642D3">
        <w:rPr>
          <w:color w:val="000000"/>
          <w:sz w:val="28"/>
          <w:szCs w:val="28"/>
        </w:rPr>
        <w:t>эпипротоколу</w:t>
      </w:r>
      <w:proofErr w:type="spellEnd"/>
      <w:r w:rsidRPr="004642D3">
        <w:rPr>
          <w:color w:val="000000"/>
          <w:sz w:val="28"/>
          <w:szCs w:val="28"/>
        </w:rPr>
        <w:t xml:space="preserve"> и другие сложные процедуры.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5. ПРОЕЗД К МЕСТУ ЛЕЧЕНИЯ ИЛИ ПРОЖИВАНИЕ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Консультанты помогут подобрать организации, которые окажут помощь в оплате проживания в момент прохождения лечения или реабилитации, а также дороги до места прохождения лечения: авиабилеты, поездка на машине или поезде. Если помощь возможна от государства – помогут её получить.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lastRenderedPageBreak/>
        <w:t>6. РЕАБИЛИТАЦИЯ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Социальные координаторы окажут помощь в прохождении реабилитации, связанной со слухом, а также после прохождения лечения, полученных травм и другого.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7. ЛЕЧЕНИЕ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 xml:space="preserve">Служба социальных координатором сотрудничает с фондами, которые оплачивают операции, не входящие в программу ОМС (например, операции по методу </w:t>
      </w:r>
      <w:proofErr w:type="spellStart"/>
      <w:r w:rsidRPr="004642D3">
        <w:rPr>
          <w:color w:val="000000"/>
          <w:sz w:val="28"/>
          <w:szCs w:val="28"/>
        </w:rPr>
        <w:t>Ульзибата</w:t>
      </w:r>
      <w:proofErr w:type="spellEnd"/>
      <w:r w:rsidRPr="004642D3">
        <w:rPr>
          <w:color w:val="000000"/>
          <w:sz w:val="28"/>
          <w:szCs w:val="28"/>
        </w:rPr>
        <w:t>). Также нуждающимся оказываться помощь в случаях, если операция входит в программу ОМС, но количество квот на этот вид помощи ограничен. В этом случае специалисты помогают с обращением в профильные благотворительные фонды.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8. ТРУДОУСТРОЙСТВО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Люди с ограниченными возможностями здоровья часто сталкиваются с проблемами трудоустройства. Координаторы горячей линии помогают обратиться в профильные организации или благотворительные фонды, которые оказывают поддержку на профессиональном пути человека.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9. УХОД НА ДОМУ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Чаще всего с этим запросом сталкиваются люди пожилого возраста и мамы, воспитывающие ребёнка самостоятельно. Каждому обратившемуся на горячую линию помогут разобраться, какую помощь предоставляет государство в конкретном случае, подобрать подходящий вариант или обратиться в профильные организации за получением помощи.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10. ДОСТУПНАЯ СРЕДА</w:t>
      </w:r>
    </w:p>
    <w:p w:rsidR="004642D3" w:rsidRPr="004642D3" w:rsidRDefault="004642D3" w:rsidP="004642D3">
      <w:pPr>
        <w:pStyle w:val="all-p"/>
        <w:shd w:val="clear" w:color="auto" w:fill="FFFFFF"/>
        <w:spacing w:before="0" w:beforeAutospacing="0" w:after="0" w:afterAutospacing="0"/>
        <w:ind w:right="-284" w:firstLine="540"/>
        <w:jc w:val="both"/>
        <w:rPr>
          <w:color w:val="000000"/>
          <w:sz w:val="28"/>
          <w:szCs w:val="28"/>
        </w:rPr>
      </w:pPr>
      <w:r w:rsidRPr="004642D3">
        <w:rPr>
          <w:color w:val="000000"/>
          <w:sz w:val="28"/>
          <w:szCs w:val="28"/>
        </w:rPr>
        <w:t>Не всегда вопросы доступной среды удаётся решить самостоятельно. Частные обращения в профильные инстанции не дают результата, или предложенные вариант не удовлетворяет запрос человека с инвалидностью. Социальные координаторы помогают с обращениями к государственным структурам, ответственным за реализацию программы «Доступная среда» или в благотворительные организации, которые окажут временную или постоянную поддержку.</w:t>
      </w:r>
    </w:p>
    <w:p w:rsidR="00536727" w:rsidRPr="004642D3" w:rsidRDefault="00536727" w:rsidP="004642D3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536727" w:rsidRPr="0046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D3"/>
    <w:rsid w:val="004642D3"/>
    <w:rsid w:val="0053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A3C85-61BA-409E-A8F1-E24DA02F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l-p">
    <w:name w:val="all-p"/>
    <w:basedOn w:val="a"/>
    <w:rsid w:val="0046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642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erna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1</cp:revision>
  <dcterms:created xsi:type="dcterms:W3CDTF">2024-07-19T07:00:00Z</dcterms:created>
  <dcterms:modified xsi:type="dcterms:W3CDTF">2024-07-19T07:06:00Z</dcterms:modified>
</cp:coreProperties>
</file>