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jc w:val="center"/>
        <w:spacing w:before="0" w:after="300" w:line="62" w:lineRule="atLeast"/>
        <w:shd w:val="clear" w:color="ffffff" w:fill="ffffff"/>
        <w:rPr>
          <w:rFonts w:ascii="Times New Roman" w:hAnsi="Times New Roman" w:cs="Times New Roman"/>
          <w:b/>
          <w:bCs/>
          <w:sz w:val="32"/>
          <w:szCs w:val="32"/>
        </w:rPr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Ставропольцы почти 10 тысяч раз получили помощь психолога по полису ОМС с начала года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Консультации медицинских психологов с 2024 года проводятся отдельным категориям граждан. Среди них – ветераны боевых действий, женщины в период беременности, родов и послеродовой период, а также лица, состоящие на диспансерном наблюдении.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Получить консультацию медицинского психолога можно только по направлению лечащего врача.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«В прошлом году проведено 11 тыс. консультаций. На сегодняшний день уже помощь была оказана в почти 10 тыс. случаев, что говорит о востребованности данной медицинской услуги. Напомню, что приём специалиста включает в себя тестирование, консультацию и прово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дится как непосредственно в медицинской организации, так и, при наличии показаний, на дому»,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– отметила директор Территориального фонда ОМС Ставропольского края Натела Павличенко.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Так, в поликлиниках Ставропольского края открыты кабинеты медико-психологического консультирования. В том числе, в них оказывается помощь гражданам, имеющим посттравматическое стрессовое расстройство ввиду пережитого травмирующего события. Одним из провоци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рующих факторов его развития может стать участие в боевых действиях. Медицинский психолог оказывает консультативную помощь и, при необходимости, направляет на дальнейшее обследование и лечение.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крае также функционируют кабинеты медико-социальной поддержки беременных женщин, а также женщин в послеродовом периоде в женских консультациях края. Наряду с акушерами-гинекологами приёмы ведут медицинские психологи, детские гинекологи и юристы.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Получить помощь медицинского психолога могут и пациенты, находящиеся на диспансерном наблюдении. В перечень заболеваний, при которых устанавливается диспансерное наблюдение, входят хронические вирусные гепатиты B и C, сердечная недостаточность, новообразов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ания, хроническая обструктивная болезнь легких, болезнь Крона, цирроз печени и другие заболевания.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уточнения сведений о возможности получения консультации медицинского психолога по ОМС можно позвонить по телефону единого контакт-центра 8-800-707-11-35 или обратиться к своему страховому представителю.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2025-09-18T07:22:32Z</dcterms:modified>
</cp:coreProperties>
</file>